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13DA" w14:textId="401F2649" w:rsidR="00CE2C8E" w:rsidRDefault="00CE2C8E" w:rsidP="003C345F">
      <w:pPr>
        <w:spacing w:after="120" w:line="276" w:lineRule="auto"/>
        <w:jc w:val="right"/>
        <w:rPr>
          <w:rFonts w:eastAsia="Times New Roman"/>
        </w:rPr>
      </w:pPr>
      <w:r w:rsidRPr="00CE2C8E">
        <w:rPr>
          <w:rFonts w:eastAsia="Times New Roman"/>
        </w:rPr>
        <w:t>INFORMACJA PRASOWA</w:t>
      </w:r>
    </w:p>
    <w:p w14:paraId="7EEAE133" w14:textId="238AF3D9" w:rsidR="009629BB" w:rsidRDefault="009629BB" w:rsidP="00FF29EA">
      <w:pPr>
        <w:spacing w:after="0"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Posiadać</w:t>
      </w:r>
      <w:r w:rsidRPr="009629BB">
        <w:rPr>
          <w:rFonts w:eastAsia="Times New Roman"/>
          <w:b/>
          <w:bCs/>
          <w:sz w:val="28"/>
          <w:szCs w:val="28"/>
        </w:rPr>
        <w:t xml:space="preserve"> czy mieć dostęp? </w:t>
      </w:r>
    </w:p>
    <w:p w14:paraId="010D279A" w14:textId="3C079344" w:rsidR="007D4209" w:rsidRPr="00DE73C1" w:rsidRDefault="00DE73C1" w:rsidP="003C345F">
      <w:pPr>
        <w:spacing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DE73C1">
        <w:rPr>
          <w:rFonts w:eastAsia="Times New Roman"/>
          <w:b/>
          <w:bCs/>
          <w:sz w:val="24"/>
          <w:szCs w:val="24"/>
        </w:rPr>
        <w:t>J</w:t>
      </w:r>
      <w:r w:rsidR="00CE2C8E" w:rsidRPr="00DE73C1">
        <w:rPr>
          <w:rFonts w:eastAsia="Times New Roman"/>
          <w:b/>
          <w:bCs/>
          <w:sz w:val="24"/>
          <w:szCs w:val="24"/>
        </w:rPr>
        <w:t>ak ekonomia współdzie</w:t>
      </w:r>
      <w:r w:rsidR="008F1222" w:rsidRPr="00DE73C1">
        <w:rPr>
          <w:rFonts w:eastAsia="Times New Roman"/>
          <w:b/>
          <w:bCs/>
          <w:sz w:val="24"/>
          <w:szCs w:val="24"/>
        </w:rPr>
        <w:t>lenia</w:t>
      </w:r>
      <w:r w:rsidR="00CE2C8E" w:rsidRPr="00DE73C1">
        <w:rPr>
          <w:rFonts w:eastAsia="Times New Roman"/>
          <w:b/>
          <w:bCs/>
          <w:sz w:val="24"/>
          <w:szCs w:val="24"/>
        </w:rPr>
        <w:t xml:space="preserve"> wpływa na nasze codzienne życie</w:t>
      </w:r>
    </w:p>
    <w:p w14:paraId="44F53D0C" w14:textId="77777777" w:rsidR="00FF29EA" w:rsidRDefault="00FF29EA" w:rsidP="003C345F">
      <w:pPr>
        <w:spacing w:after="120" w:line="276" w:lineRule="auto"/>
        <w:jc w:val="both"/>
        <w:rPr>
          <w:i/>
          <w:iCs/>
        </w:rPr>
      </w:pPr>
    </w:p>
    <w:p w14:paraId="5257B581" w14:textId="5F7E0284" w:rsidR="00CE2C8E" w:rsidRDefault="00CE2C8E" w:rsidP="003C345F">
      <w:pPr>
        <w:spacing w:after="120" w:line="276" w:lineRule="auto"/>
        <w:jc w:val="both"/>
        <w:rPr>
          <w:b/>
          <w:bCs/>
        </w:rPr>
      </w:pPr>
      <w:r w:rsidRPr="00CE2C8E">
        <w:rPr>
          <w:i/>
          <w:iCs/>
        </w:rPr>
        <w:t xml:space="preserve">Warszawa, </w:t>
      </w:r>
      <w:r w:rsidR="00FF29EA">
        <w:rPr>
          <w:i/>
          <w:iCs/>
        </w:rPr>
        <w:t>2 czerwca</w:t>
      </w:r>
      <w:r w:rsidR="003C345F">
        <w:rPr>
          <w:i/>
          <w:iCs/>
        </w:rPr>
        <w:t xml:space="preserve"> </w:t>
      </w:r>
      <w:r w:rsidRPr="00CE2C8E">
        <w:rPr>
          <w:i/>
          <w:iCs/>
        </w:rPr>
        <w:t>2022</w:t>
      </w:r>
      <w:r w:rsidR="00B5087B">
        <w:rPr>
          <w:i/>
          <w:iCs/>
        </w:rPr>
        <w:t xml:space="preserve"> r</w:t>
      </w:r>
      <w:r w:rsidRPr="00CE2C8E">
        <w:rPr>
          <w:i/>
          <w:iCs/>
        </w:rPr>
        <w:t>.</w:t>
      </w:r>
      <w:r w:rsidR="00B5087B">
        <w:rPr>
          <w:i/>
          <w:iCs/>
        </w:rPr>
        <w:t xml:space="preserve"> </w:t>
      </w:r>
      <w:r w:rsidR="008F1222">
        <w:rPr>
          <w:i/>
          <w:iCs/>
        </w:rPr>
        <w:t>–</w:t>
      </w:r>
      <w:r w:rsidR="00B5087B">
        <w:rPr>
          <w:i/>
          <w:iCs/>
        </w:rPr>
        <w:t xml:space="preserve"> </w:t>
      </w:r>
      <w:r w:rsidR="00DE73C1">
        <w:rPr>
          <w:b/>
          <w:bCs/>
        </w:rPr>
        <w:t>40,2 ml</w:t>
      </w:r>
      <w:r w:rsidR="009629BB">
        <w:rPr>
          <w:b/>
          <w:bCs/>
        </w:rPr>
        <w:t>d</w:t>
      </w:r>
      <w:r w:rsidR="00DE73C1">
        <w:rPr>
          <w:b/>
          <w:bCs/>
        </w:rPr>
        <w:t xml:space="preserve"> dolarów </w:t>
      </w:r>
      <w:r w:rsidR="003C345F">
        <w:rPr>
          <w:b/>
          <w:bCs/>
        </w:rPr>
        <w:t xml:space="preserve">– na tyle została </w:t>
      </w:r>
      <w:r w:rsidR="00DE73C1">
        <w:rPr>
          <w:b/>
          <w:bCs/>
        </w:rPr>
        <w:t>oszacowana wartość rynku ekonomii współdziel</w:t>
      </w:r>
      <w:r w:rsidR="00A33027">
        <w:rPr>
          <w:b/>
          <w:bCs/>
        </w:rPr>
        <w:t>enia</w:t>
      </w:r>
      <w:r w:rsidR="00DE73C1">
        <w:rPr>
          <w:rStyle w:val="Odwoanieprzypisudolnego"/>
          <w:b/>
          <w:bCs/>
        </w:rPr>
        <w:footnoteReference w:id="1"/>
      </w:r>
      <w:r w:rsidR="00DE73C1">
        <w:rPr>
          <w:b/>
          <w:bCs/>
        </w:rPr>
        <w:t xml:space="preserve"> w 2022 roku, a sama Europa będzie odpowiadała aż za 19,2% całkowitych dochodów tego sektora. Choć idea dzielenia się jest znana nie od dziś, to ekonomia współdzielenia określana jest mianem </w:t>
      </w:r>
      <w:r w:rsidR="00DE73C1" w:rsidRPr="00DE73C1">
        <w:rPr>
          <w:b/>
          <w:bCs/>
        </w:rPr>
        <w:t>najszybciej rozwijając</w:t>
      </w:r>
      <w:r w:rsidR="00056F03">
        <w:rPr>
          <w:b/>
          <w:bCs/>
        </w:rPr>
        <w:t>ego</w:t>
      </w:r>
      <w:r w:rsidR="00DE73C1" w:rsidRPr="00DE73C1">
        <w:rPr>
          <w:b/>
          <w:bCs/>
        </w:rPr>
        <w:t xml:space="preserve"> się trend</w:t>
      </w:r>
      <w:r w:rsidR="00056F03">
        <w:rPr>
          <w:b/>
          <w:bCs/>
        </w:rPr>
        <w:t>u</w:t>
      </w:r>
      <w:r w:rsidR="00DE73C1" w:rsidRPr="00DE73C1">
        <w:rPr>
          <w:b/>
          <w:bCs/>
        </w:rPr>
        <w:t xml:space="preserve"> biznesow</w:t>
      </w:r>
      <w:r w:rsidR="00056F03">
        <w:rPr>
          <w:b/>
          <w:bCs/>
        </w:rPr>
        <w:t xml:space="preserve">ego </w:t>
      </w:r>
      <w:r w:rsidR="00DE73C1" w:rsidRPr="00DE73C1">
        <w:rPr>
          <w:b/>
          <w:bCs/>
        </w:rPr>
        <w:t xml:space="preserve">w historii </w:t>
      </w:r>
      <w:r w:rsidR="001C24C5">
        <w:rPr>
          <w:b/>
          <w:bCs/>
        </w:rPr>
        <w:t>gospodarki</w:t>
      </w:r>
      <w:r w:rsidR="00DE73C1" w:rsidRPr="00DE73C1">
        <w:rPr>
          <w:b/>
          <w:bCs/>
        </w:rPr>
        <w:t>.</w:t>
      </w:r>
      <w:r w:rsidR="00DE73C1">
        <w:rPr>
          <w:b/>
          <w:bCs/>
        </w:rPr>
        <w:t xml:space="preserve"> W jaki sposób </w:t>
      </w:r>
      <w:r w:rsidR="00056F03" w:rsidRPr="00FF29EA">
        <w:rPr>
          <w:b/>
          <w:bCs/>
          <w:i/>
          <w:iCs/>
        </w:rPr>
        <w:t>sharing economy</w:t>
      </w:r>
      <w:r w:rsidR="00056F03">
        <w:rPr>
          <w:b/>
          <w:bCs/>
        </w:rPr>
        <w:t xml:space="preserve"> </w:t>
      </w:r>
      <w:r w:rsidR="00DE73C1">
        <w:rPr>
          <w:b/>
          <w:bCs/>
        </w:rPr>
        <w:t>wpływa na nasze codzienne życie</w:t>
      </w:r>
      <w:r w:rsidR="00056F03">
        <w:rPr>
          <w:b/>
          <w:bCs/>
        </w:rPr>
        <w:t xml:space="preserve"> i w jakich segmentach rynku działa najintensywniej?</w:t>
      </w:r>
    </w:p>
    <w:p w14:paraId="019263A7" w14:textId="65B5D5CA" w:rsidR="008C2F1F" w:rsidRPr="008C2F1F" w:rsidRDefault="008C2F1F" w:rsidP="003C345F">
      <w:pPr>
        <w:spacing w:after="120" w:line="276" w:lineRule="auto"/>
        <w:jc w:val="both"/>
        <w:rPr>
          <w:b/>
          <w:bCs/>
        </w:rPr>
      </w:pPr>
      <w:r w:rsidRPr="008C2F1F">
        <w:rPr>
          <w:b/>
          <w:bCs/>
        </w:rPr>
        <w:t>Zrozumieć ekonomię współdzieloną</w:t>
      </w:r>
    </w:p>
    <w:p w14:paraId="0BE5D436" w14:textId="30A36CB9" w:rsidR="00A647DD" w:rsidRDefault="008C2F1F" w:rsidP="003C345F">
      <w:pPr>
        <w:spacing w:after="120" w:line="276" w:lineRule="auto"/>
        <w:jc w:val="both"/>
      </w:pPr>
      <w:r w:rsidRPr="00550B2C">
        <w:rPr>
          <w:b/>
          <w:bCs/>
        </w:rPr>
        <w:t>Ekonomia współdziel</w:t>
      </w:r>
      <w:r w:rsidR="00302FD6">
        <w:rPr>
          <w:b/>
          <w:bCs/>
        </w:rPr>
        <w:t>enia</w:t>
      </w:r>
      <w:r w:rsidRPr="00550B2C">
        <w:rPr>
          <w:b/>
          <w:bCs/>
        </w:rPr>
        <w:t xml:space="preserve"> </w:t>
      </w:r>
      <w:r w:rsidRPr="00FF29EA">
        <w:rPr>
          <w:b/>
          <w:bCs/>
        </w:rPr>
        <w:t>(</w:t>
      </w:r>
      <w:r w:rsidRPr="00550B2C">
        <w:rPr>
          <w:b/>
          <w:bCs/>
          <w:i/>
          <w:iCs/>
        </w:rPr>
        <w:t>ang. sharing economy</w:t>
      </w:r>
      <w:r w:rsidRPr="00FF29EA">
        <w:rPr>
          <w:b/>
          <w:bCs/>
        </w:rPr>
        <w:t>)</w:t>
      </w:r>
      <w:r>
        <w:rPr>
          <w:i/>
          <w:iCs/>
        </w:rPr>
        <w:t xml:space="preserve"> </w:t>
      </w:r>
      <w:r>
        <w:t xml:space="preserve">zakłada, że konsument zamiast </w:t>
      </w:r>
      <w:r w:rsidR="003C345F">
        <w:t>posiadać</w:t>
      </w:r>
      <w:r>
        <w:t xml:space="preserve"> jakieś dobro</w:t>
      </w:r>
      <w:r w:rsidR="003B283C">
        <w:t xml:space="preserve">, wypożycza je lub dzieli się nim z innymi. </w:t>
      </w:r>
      <w:r w:rsidR="003C0255">
        <w:t xml:space="preserve">To także część filozofii </w:t>
      </w:r>
      <w:r w:rsidR="002F6E87">
        <w:t xml:space="preserve">pokolenia </w:t>
      </w:r>
      <w:r w:rsidR="003C0255">
        <w:t xml:space="preserve">millenialsów, czyli osób urodzonych w latach 80. </w:t>
      </w:r>
      <w:r w:rsidR="003C345F">
        <w:t>i</w:t>
      </w:r>
      <w:r w:rsidR="003C0255">
        <w:t xml:space="preserve"> 90. XX wieku, która zakłada, że </w:t>
      </w:r>
      <w:r w:rsidR="009629BB" w:rsidRPr="00FF29EA">
        <w:rPr>
          <w:b/>
          <w:bCs/>
        </w:rPr>
        <w:t>lepszą alternatywą dla</w:t>
      </w:r>
      <w:r w:rsidR="003C0255" w:rsidRPr="00FF29EA">
        <w:rPr>
          <w:b/>
          <w:bCs/>
        </w:rPr>
        <w:t xml:space="preserve"> posiada</w:t>
      </w:r>
      <w:r w:rsidR="009629BB" w:rsidRPr="00FF29EA">
        <w:rPr>
          <w:b/>
          <w:bCs/>
        </w:rPr>
        <w:t>nia</w:t>
      </w:r>
      <w:r w:rsidR="003C0255" w:rsidRPr="00FF29EA">
        <w:rPr>
          <w:b/>
          <w:bCs/>
        </w:rPr>
        <w:t xml:space="preserve"> </w:t>
      </w:r>
      <w:r w:rsidR="009629BB" w:rsidRPr="00FF29EA">
        <w:rPr>
          <w:b/>
          <w:bCs/>
        </w:rPr>
        <w:t>na własność danej rzeczy</w:t>
      </w:r>
      <w:r w:rsidR="00302FD6">
        <w:rPr>
          <w:b/>
          <w:bCs/>
        </w:rPr>
        <w:t>,</w:t>
      </w:r>
      <w:r w:rsidR="009629BB" w:rsidRPr="00FF29EA">
        <w:rPr>
          <w:b/>
          <w:bCs/>
        </w:rPr>
        <w:t xml:space="preserve"> jest</w:t>
      </w:r>
      <w:r w:rsidR="003C0255" w:rsidRPr="00FF29EA">
        <w:rPr>
          <w:b/>
          <w:bCs/>
        </w:rPr>
        <w:t xml:space="preserve"> wypożycz</w:t>
      </w:r>
      <w:r w:rsidR="009629BB" w:rsidRPr="00FF29EA">
        <w:rPr>
          <w:b/>
          <w:bCs/>
        </w:rPr>
        <w:t>enie</w:t>
      </w:r>
      <w:r w:rsidR="00B6253B" w:rsidRPr="00FF29EA">
        <w:rPr>
          <w:b/>
          <w:bCs/>
        </w:rPr>
        <w:t xml:space="preserve"> czy</w:t>
      </w:r>
      <w:r w:rsidR="009629BB" w:rsidRPr="00FF29EA">
        <w:rPr>
          <w:b/>
          <w:bCs/>
        </w:rPr>
        <w:t xml:space="preserve"> możliwość czasowego skorzystania</w:t>
      </w:r>
      <w:r w:rsidR="002F6E87" w:rsidRPr="00FF29EA">
        <w:rPr>
          <w:b/>
          <w:bCs/>
        </w:rPr>
        <w:t xml:space="preserve"> z niej</w:t>
      </w:r>
      <w:r w:rsidR="00B6253B">
        <w:t xml:space="preserve">. </w:t>
      </w:r>
      <w:r w:rsidR="00393CA3">
        <w:t>Dla przykładu</w:t>
      </w:r>
      <w:r w:rsidR="00302FD6">
        <w:t>,</w:t>
      </w:r>
      <w:r w:rsidR="00393CA3">
        <w:t xml:space="preserve"> </w:t>
      </w:r>
      <w:r w:rsidR="003B283C">
        <w:t>zamiast</w:t>
      </w:r>
      <w:r w:rsidR="00A77558">
        <w:t xml:space="preserve"> </w:t>
      </w:r>
      <w:r w:rsidR="002F6E87">
        <w:t>kupować samochód można skorzystać z jednej z platform carsharingowych</w:t>
      </w:r>
      <w:r w:rsidR="00263782">
        <w:t xml:space="preserve"> i</w:t>
      </w:r>
      <w:r w:rsidR="00302FD6">
        <w:t> </w:t>
      </w:r>
      <w:r w:rsidR="00263782">
        <w:t>skorzystać z</w:t>
      </w:r>
      <w:r w:rsidR="003C345F">
        <w:t> </w:t>
      </w:r>
      <w:r w:rsidR="00263782">
        <w:t>dostępnego w pobliżu auta wtedy</w:t>
      </w:r>
      <w:r w:rsidR="003C345F">
        <w:t>,</w:t>
      </w:r>
      <w:r w:rsidR="00263782">
        <w:t xml:space="preserve"> kiedy tego potrzebujemy</w:t>
      </w:r>
      <w:r w:rsidR="002F6E87">
        <w:t xml:space="preserve">, a zamiast </w:t>
      </w:r>
      <w:r w:rsidR="00263782">
        <w:t xml:space="preserve">brać </w:t>
      </w:r>
      <w:r w:rsidR="00A77558">
        <w:t>kredyt i</w:t>
      </w:r>
      <w:r w:rsidR="00302FD6">
        <w:t> </w:t>
      </w:r>
      <w:r w:rsidR="00263782">
        <w:t xml:space="preserve">kupować </w:t>
      </w:r>
      <w:r w:rsidR="003B283C">
        <w:t>mieszkanie</w:t>
      </w:r>
      <w:r w:rsidR="003C345F">
        <w:t xml:space="preserve"> –</w:t>
      </w:r>
      <w:r w:rsidR="003B283C">
        <w:t xml:space="preserve"> </w:t>
      </w:r>
      <w:r w:rsidR="002F6E87">
        <w:t>wynająć je</w:t>
      </w:r>
      <w:r w:rsidR="00A647DD">
        <w:t>.</w:t>
      </w:r>
    </w:p>
    <w:p w14:paraId="64EBC887" w14:textId="3C67D9B2" w:rsidR="00830275" w:rsidRDefault="00A647DD" w:rsidP="003C345F">
      <w:pPr>
        <w:spacing w:after="120" w:line="276" w:lineRule="auto"/>
        <w:jc w:val="both"/>
      </w:pPr>
      <w:r w:rsidRPr="00E170A8">
        <w:rPr>
          <w:b/>
          <w:bCs/>
          <w:i/>
          <w:iCs/>
        </w:rPr>
        <w:t>Jedną z opcji</w:t>
      </w:r>
      <w:r w:rsidR="00550B2C" w:rsidRPr="00E170A8">
        <w:rPr>
          <w:b/>
          <w:bCs/>
          <w:i/>
          <w:iCs/>
        </w:rPr>
        <w:t xml:space="preserve"> zyskującą</w:t>
      </w:r>
      <w:r w:rsidRPr="00E170A8">
        <w:rPr>
          <w:b/>
          <w:bCs/>
          <w:i/>
          <w:iCs/>
        </w:rPr>
        <w:t xml:space="preserve"> coraz większe grono zwolenników jest </w:t>
      </w:r>
      <w:r w:rsidR="00F7498A" w:rsidRPr="00E170A8">
        <w:rPr>
          <w:b/>
          <w:bCs/>
          <w:i/>
          <w:iCs/>
        </w:rPr>
        <w:t>wynajem w sektorze PRS</w:t>
      </w:r>
      <w:r w:rsidRPr="00E170A8">
        <w:rPr>
          <w:i/>
          <w:iCs/>
        </w:rPr>
        <w:t>, który</w:t>
      </w:r>
      <w:r w:rsidR="00A77558" w:rsidRPr="00E170A8">
        <w:rPr>
          <w:i/>
          <w:iCs/>
        </w:rPr>
        <w:t xml:space="preserve"> </w:t>
      </w:r>
      <w:r w:rsidRPr="00E170A8">
        <w:rPr>
          <w:i/>
          <w:iCs/>
        </w:rPr>
        <w:t xml:space="preserve">pozwala </w:t>
      </w:r>
      <w:r w:rsidR="002C55B1" w:rsidRPr="00E170A8">
        <w:rPr>
          <w:i/>
          <w:iCs/>
        </w:rPr>
        <w:t>długoterminow</w:t>
      </w:r>
      <w:r w:rsidR="00393CA3" w:rsidRPr="00E170A8">
        <w:rPr>
          <w:i/>
          <w:iCs/>
        </w:rPr>
        <w:t>o</w:t>
      </w:r>
      <w:r w:rsidR="002C55B1" w:rsidRPr="00E170A8">
        <w:rPr>
          <w:i/>
          <w:iCs/>
        </w:rPr>
        <w:t xml:space="preserve"> wynajmowa</w:t>
      </w:r>
      <w:r w:rsidR="00393CA3" w:rsidRPr="00E170A8">
        <w:rPr>
          <w:i/>
          <w:iCs/>
        </w:rPr>
        <w:t>ć mieszkanie</w:t>
      </w:r>
      <w:r w:rsidR="002C55B1" w:rsidRPr="00E170A8">
        <w:rPr>
          <w:i/>
          <w:iCs/>
        </w:rPr>
        <w:t xml:space="preserve"> w obiekcie oferującym</w:t>
      </w:r>
      <w:r w:rsidR="00393CA3" w:rsidRPr="00E170A8">
        <w:rPr>
          <w:i/>
          <w:iCs/>
        </w:rPr>
        <w:t xml:space="preserve"> jednocześnie</w:t>
      </w:r>
      <w:r w:rsidR="002C55B1" w:rsidRPr="00E170A8">
        <w:rPr>
          <w:i/>
          <w:iCs/>
        </w:rPr>
        <w:t xml:space="preserve"> dostęp do rozbudowanych części wspólnych</w:t>
      </w:r>
      <w:r w:rsidR="00393CA3" w:rsidRPr="00E170A8">
        <w:rPr>
          <w:i/>
          <w:iCs/>
        </w:rPr>
        <w:t xml:space="preserve"> – salonów, </w:t>
      </w:r>
      <w:r w:rsidR="002F6E87" w:rsidRPr="00E170A8">
        <w:rPr>
          <w:i/>
          <w:iCs/>
        </w:rPr>
        <w:t>przestrzeni coworkingowych</w:t>
      </w:r>
      <w:r w:rsidR="00393CA3" w:rsidRPr="00E170A8">
        <w:rPr>
          <w:i/>
          <w:iCs/>
        </w:rPr>
        <w:t>, tarasów czy miejsc spotkań</w:t>
      </w:r>
      <w:r w:rsidR="00830275">
        <w:t xml:space="preserve">. </w:t>
      </w:r>
      <w:r w:rsidR="00830275" w:rsidRPr="00E170A8">
        <w:rPr>
          <w:i/>
          <w:iCs/>
        </w:rPr>
        <w:t>Wpisuje się to w nurt sharing economy</w:t>
      </w:r>
      <w:r w:rsidR="00830275">
        <w:t xml:space="preserve"> </w:t>
      </w:r>
      <w:r w:rsidR="00830275" w:rsidRPr="00A33027">
        <w:rPr>
          <w:i/>
          <w:iCs/>
        </w:rPr>
        <w:t>–</w:t>
      </w:r>
      <w:r w:rsidR="00F04AA8">
        <w:rPr>
          <w:i/>
          <w:iCs/>
        </w:rPr>
        <w:t xml:space="preserve"> </w:t>
      </w:r>
      <w:r w:rsidR="003C345F">
        <w:t>tłumaczy</w:t>
      </w:r>
      <w:r w:rsidR="00F04AA8" w:rsidRPr="00FF29EA">
        <w:t xml:space="preserve"> Zuzanna Wiak</w:t>
      </w:r>
      <w:r w:rsidR="00BC19D6" w:rsidRPr="00FF29EA">
        <w:t>, PR&amp;Marketing Manager w Polskim Związku Firm Deweloperskich.</w:t>
      </w:r>
    </w:p>
    <w:p w14:paraId="6864D19C" w14:textId="6F0133EF" w:rsidR="003C345F" w:rsidRPr="00FF29EA" w:rsidRDefault="003C345F" w:rsidP="003C345F">
      <w:pPr>
        <w:spacing w:after="120" w:line="276" w:lineRule="auto"/>
        <w:jc w:val="both"/>
        <w:rPr>
          <w:b/>
          <w:bCs/>
          <w:i/>
          <w:iCs/>
        </w:rPr>
      </w:pPr>
      <w:r w:rsidRPr="00FF29EA">
        <w:rPr>
          <w:b/>
          <w:bCs/>
        </w:rPr>
        <w:t>Ekonomia współdzielenia przestrzeni mieszkalnej</w:t>
      </w:r>
    </w:p>
    <w:p w14:paraId="27DE04E4" w14:textId="03A782F2" w:rsidR="00A77558" w:rsidRDefault="006C2657" w:rsidP="003C345F">
      <w:pPr>
        <w:spacing w:after="120" w:line="276" w:lineRule="auto"/>
        <w:jc w:val="both"/>
      </w:pPr>
      <w:r w:rsidRPr="00550B2C">
        <w:rPr>
          <w:b/>
          <w:bCs/>
        </w:rPr>
        <w:t>Coliving, bo tak nazywa się zjawisko wynajmu mieszkania z przestrzeniami wspólnymi</w:t>
      </w:r>
      <w:r>
        <w:t xml:space="preserve">, </w:t>
      </w:r>
      <w:r w:rsidRPr="006C2657">
        <w:t xml:space="preserve">jest </w:t>
      </w:r>
      <w:r w:rsidR="003C345F" w:rsidRPr="006C2657">
        <w:t>opart</w:t>
      </w:r>
      <w:r w:rsidR="003C345F">
        <w:t>y</w:t>
      </w:r>
      <w:r w:rsidR="003C345F" w:rsidRPr="006C2657">
        <w:t xml:space="preserve"> </w:t>
      </w:r>
      <w:r>
        <w:t xml:space="preserve">właśnie </w:t>
      </w:r>
      <w:r w:rsidRPr="006C2657">
        <w:t>na ekonomii współdzielenia</w:t>
      </w:r>
      <w:r>
        <w:t xml:space="preserve">. </w:t>
      </w:r>
      <w:r w:rsidRPr="006C2657">
        <w:t xml:space="preserve">Dzięki wspólnemu użytkowaniu lub współdzieleniu </w:t>
      </w:r>
      <w:r>
        <w:t>np. części przestrzeni mieszkalnej</w:t>
      </w:r>
      <w:r w:rsidR="003C345F">
        <w:t xml:space="preserve"> jest możliwe</w:t>
      </w:r>
      <w:r>
        <w:t xml:space="preserve"> maksymalne wykorzystywani</w:t>
      </w:r>
      <w:r w:rsidR="003C345F">
        <w:t>e</w:t>
      </w:r>
      <w:r w:rsidR="00F7498A">
        <w:t xml:space="preserve"> jej</w:t>
      </w:r>
      <w:r>
        <w:t xml:space="preserve"> zasobów i zwiększani</w:t>
      </w:r>
      <w:r w:rsidR="003C345F">
        <w:t>e</w:t>
      </w:r>
      <w:r>
        <w:t xml:space="preserve"> ich efektywności. </w:t>
      </w:r>
    </w:p>
    <w:p w14:paraId="4C51CC29" w14:textId="4C572ADF" w:rsidR="00F7498A" w:rsidRPr="00E170A8" w:rsidRDefault="00A33027" w:rsidP="003C345F">
      <w:pPr>
        <w:spacing w:after="120" w:line="276" w:lineRule="auto"/>
        <w:jc w:val="both"/>
      </w:pPr>
      <w:r w:rsidRPr="00E170A8">
        <w:t>T</w:t>
      </w:r>
      <w:r w:rsidR="00F7498A" w:rsidRPr="00E170A8">
        <w:t>o</w:t>
      </w:r>
      <w:r w:rsidRPr="00E170A8">
        <w:t xml:space="preserve"> innowacyjne</w:t>
      </w:r>
      <w:r w:rsidR="00F7498A" w:rsidRPr="00E170A8">
        <w:t xml:space="preserve"> rozwiązania, które </w:t>
      </w:r>
      <w:r w:rsidRPr="00E170A8">
        <w:t>wykorzystywane są już także na polskim rynku. N</w:t>
      </w:r>
      <w:r w:rsidR="00F7498A" w:rsidRPr="00E170A8">
        <w:t xml:space="preserve">ajem instytucjonalny daje </w:t>
      </w:r>
      <w:r w:rsidRPr="00E170A8">
        <w:t>możliwość wynajęcia mieszkania, oferując również powierzchnie</w:t>
      </w:r>
      <w:r w:rsidR="007B6399" w:rsidRPr="00E170A8">
        <w:t xml:space="preserve"> współdzielone</w:t>
      </w:r>
      <w:r w:rsidRPr="00E170A8">
        <w:t>,</w:t>
      </w:r>
      <w:r w:rsidR="00F7498A" w:rsidRPr="00E170A8">
        <w:t xml:space="preserve"> wpisując się </w:t>
      </w:r>
      <w:r w:rsidR="003A700C" w:rsidRPr="00E170A8">
        <w:t xml:space="preserve">tym samym </w:t>
      </w:r>
      <w:r w:rsidR="00F7498A" w:rsidRPr="00E170A8">
        <w:t xml:space="preserve">w trend </w:t>
      </w:r>
      <w:r w:rsidR="007B6399" w:rsidRPr="00FF29EA">
        <w:rPr>
          <w:i/>
          <w:iCs/>
        </w:rPr>
        <w:t>sharing economy</w:t>
      </w:r>
      <w:r w:rsidRPr="00E170A8">
        <w:t>.</w:t>
      </w:r>
      <w:r w:rsidR="00F7498A" w:rsidRPr="00E170A8">
        <w:t xml:space="preserve"> </w:t>
      </w:r>
      <w:r w:rsidRPr="00E170A8">
        <w:t>To</w:t>
      </w:r>
      <w:r w:rsidR="00F7498A" w:rsidRPr="00E170A8">
        <w:t xml:space="preserve"> </w:t>
      </w:r>
      <w:r w:rsidR="00175607" w:rsidRPr="00E170A8">
        <w:t xml:space="preserve">także </w:t>
      </w:r>
      <w:r w:rsidR="00F7498A" w:rsidRPr="00E170A8">
        <w:t>pewnego rodzaju</w:t>
      </w:r>
      <w:r w:rsidRPr="00E170A8">
        <w:t xml:space="preserve"> </w:t>
      </w:r>
      <w:r w:rsidRPr="00FF29EA">
        <w:rPr>
          <w:b/>
          <w:bCs/>
        </w:rPr>
        <w:t>kultura i </w:t>
      </w:r>
      <w:r w:rsidR="00F7498A" w:rsidRPr="00FF29EA">
        <w:rPr>
          <w:b/>
          <w:bCs/>
        </w:rPr>
        <w:t>filozofi</w:t>
      </w:r>
      <w:r w:rsidRPr="00FF29EA">
        <w:rPr>
          <w:b/>
          <w:bCs/>
        </w:rPr>
        <w:t xml:space="preserve">a </w:t>
      </w:r>
      <w:r w:rsidR="00F7498A" w:rsidRPr="00FF29EA">
        <w:rPr>
          <w:b/>
          <w:bCs/>
        </w:rPr>
        <w:t xml:space="preserve">życia, gdzie </w:t>
      </w:r>
      <w:r w:rsidRPr="00FF29EA">
        <w:rPr>
          <w:b/>
          <w:bCs/>
        </w:rPr>
        <w:t xml:space="preserve">najważniejsze jest </w:t>
      </w:r>
      <w:r w:rsidR="00F7498A" w:rsidRPr="00FF29EA">
        <w:rPr>
          <w:b/>
          <w:bCs/>
        </w:rPr>
        <w:t>maksymalne wykorzystanie zasobów i</w:t>
      </w:r>
      <w:r w:rsidRPr="00FF29EA">
        <w:rPr>
          <w:b/>
          <w:bCs/>
        </w:rPr>
        <w:t> </w:t>
      </w:r>
      <w:r w:rsidR="00F7498A" w:rsidRPr="00FF29EA">
        <w:rPr>
          <w:b/>
          <w:bCs/>
        </w:rPr>
        <w:t>nawiązywanie relacji</w:t>
      </w:r>
      <w:r w:rsidR="00830275" w:rsidRPr="00FF29EA">
        <w:rPr>
          <w:b/>
          <w:bCs/>
        </w:rPr>
        <w:t>.</w:t>
      </w:r>
    </w:p>
    <w:p w14:paraId="3628B54E" w14:textId="796F2BE6" w:rsidR="00F7498A" w:rsidRPr="003A700C" w:rsidRDefault="00A33027" w:rsidP="003C345F">
      <w:pPr>
        <w:spacing w:after="120" w:line="276" w:lineRule="auto"/>
        <w:jc w:val="both"/>
      </w:pPr>
      <w:r>
        <w:t xml:space="preserve">Ekonomia współdzielenia </w:t>
      </w:r>
      <w:r w:rsidR="00F74E2D">
        <w:t xml:space="preserve">bez wątpienia </w:t>
      </w:r>
      <w:r>
        <w:t xml:space="preserve">wpływa na rozwój sektora najmu instytucjonalnego. </w:t>
      </w:r>
      <w:r w:rsidR="004D379E">
        <w:t>Spowodowane jest to z</w:t>
      </w:r>
      <w:r w:rsidR="00F7498A">
        <w:t>mian</w:t>
      </w:r>
      <w:r w:rsidR="004D379E">
        <w:t>ą</w:t>
      </w:r>
      <w:r w:rsidR="00F7498A">
        <w:t xml:space="preserve"> podejścia do własności i zastępowanie</w:t>
      </w:r>
      <w:r w:rsidR="00175607">
        <w:t>m</w:t>
      </w:r>
      <w:r w:rsidR="00F7498A">
        <w:t xml:space="preserve"> jej </w:t>
      </w:r>
      <w:r w:rsidR="00F74E2D">
        <w:t>właśnie czasowym wy</w:t>
      </w:r>
      <w:r w:rsidR="00F7498A">
        <w:t>najmem</w:t>
      </w:r>
      <w:r w:rsidR="004D379E">
        <w:t xml:space="preserve">. Wydaje się więc, że </w:t>
      </w:r>
      <w:r w:rsidR="004D379E" w:rsidRPr="00FF29EA">
        <w:rPr>
          <w:b/>
          <w:bCs/>
        </w:rPr>
        <w:t>to trend</w:t>
      </w:r>
      <w:r w:rsidR="00F7498A" w:rsidRPr="00FF29EA">
        <w:rPr>
          <w:b/>
          <w:bCs/>
        </w:rPr>
        <w:t xml:space="preserve">, który utrzyma się w kolejnych latach i będzie </w:t>
      </w:r>
      <w:r w:rsidR="003A700C" w:rsidRPr="00FF29EA">
        <w:rPr>
          <w:b/>
          <w:bCs/>
        </w:rPr>
        <w:t xml:space="preserve">wpływać </w:t>
      </w:r>
      <w:r w:rsidR="00F7498A" w:rsidRPr="00FF29EA">
        <w:rPr>
          <w:b/>
          <w:bCs/>
        </w:rPr>
        <w:t xml:space="preserve">na rynek mieszkaniowy </w:t>
      </w:r>
      <w:r w:rsidR="00F7498A" w:rsidRPr="003A700C">
        <w:t>w podobny sposób, w jaki wpłynął na rynek rozrywkowy (platformy streamingowe), tu</w:t>
      </w:r>
      <w:r w:rsidR="004D379E" w:rsidRPr="003A700C">
        <w:t>ry</w:t>
      </w:r>
      <w:r w:rsidR="00F7498A" w:rsidRPr="003A700C">
        <w:t>styczny czy motoryzacyjny</w:t>
      </w:r>
      <w:r w:rsidR="00F7498A" w:rsidRPr="003A700C">
        <w:rPr>
          <w:rStyle w:val="Odwoanieprzypisudolnego"/>
        </w:rPr>
        <w:footnoteReference w:id="2"/>
      </w:r>
      <w:r w:rsidR="00F7498A" w:rsidRPr="003A700C">
        <w:t>.</w:t>
      </w:r>
    </w:p>
    <w:p w14:paraId="4D834A59" w14:textId="77777777" w:rsidR="00FF29EA" w:rsidRDefault="00FF29EA" w:rsidP="003C345F">
      <w:pPr>
        <w:spacing w:after="120" w:line="276" w:lineRule="auto"/>
        <w:jc w:val="both"/>
        <w:rPr>
          <w:b/>
          <w:bCs/>
          <w:i/>
          <w:iCs/>
        </w:rPr>
      </w:pPr>
    </w:p>
    <w:p w14:paraId="23B534EE" w14:textId="00335CFF" w:rsidR="00A647DD" w:rsidRPr="007B6399" w:rsidRDefault="009629BB" w:rsidP="003C345F">
      <w:pPr>
        <w:spacing w:after="120" w:line="276" w:lineRule="auto"/>
        <w:jc w:val="both"/>
        <w:rPr>
          <w:b/>
          <w:bCs/>
        </w:rPr>
      </w:pPr>
      <w:r w:rsidRPr="00FF29EA">
        <w:rPr>
          <w:b/>
          <w:bCs/>
          <w:i/>
          <w:iCs/>
        </w:rPr>
        <w:lastRenderedPageBreak/>
        <w:t>Sharing economy</w:t>
      </w:r>
      <w:r>
        <w:rPr>
          <w:b/>
          <w:bCs/>
        </w:rPr>
        <w:t xml:space="preserve"> jako </w:t>
      </w:r>
      <w:r w:rsidR="00F74E2D">
        <w:rPr>
          <w:b/>
          <w:bCs/>
        </w:rPr>
        <w:t>element codzienności</w:t>
      </w:r>
    </w:p>
    <w:p w14:paraId="2DE0EAED" w14:textId="0639AC51" w:rsidR="00056F03" w:rsidRPr="007B6399" w:rsidRDefault="007B6399" w:rsidP="003C345F">
      <w:pPr>
        <w:spacing w:after="120" w:line="276" w:lineRule="auto"/>
        <w:jc w:val="both"/>
      </w:pPr>
      <w:r>
        <w:t>Ekonomia współdzielona towarzyszy konsumentom na każdym kroku. Bramą otwiera</w:t>
      </w:r>
      <w:r w:rsidR="00C83C5A">
        <w:t>jącą</w:t>
      </w:r>
      <w:r>
        <w:t xml:space="preserve"> drogę do wykorzystywania możliwości, które daje, </w:t>
      </w:r>
      <w:r w:rsidR="00C83C5A">
        <w:t>jest</w:t>
      </w:r>
      <w:r>
        <w:t xml:space="preserve"> stały dostęp do internetu. </w:t>
      </w:r>
      <w:r w:rsidRPr="003C0255">
        <w:t>Planując wakacje, zamiast rezerwować pokój w hotelu</w:t>
      </w:r>
      <w:r w:rsidRPr="003C0255">
        <w:rPr>
          <w:b/>
          <w:bCs/>
        </w:rPr>
        <w:t xml:space="preserve"> można skorzystać z </w:t>
      </w:r>
      <w:r w:rsidR="00C01F0F" w:rsidRPr="003C0255">
        <w:rPr>
          <w:b/>
          <w:bCs/>
        </w:rPr>
        <w:t>serwisów</w:t>
      </w:r>
      <w:r w:rsidR="00F74E2D">
        <w:rPr>
          <w:b/>
          <w:bCs/>
        </w:rPr>
        <w:t xml:space="preserve"> i aplikacji</w:t>
      </w:r>
      <w:r w:rsidRPr="003C0255">
        <w:rPr>
          <w:b/>
          <w:bCs/>
        </w:rPr>
        <w:t xml:space="preserve">, </w:t>
      </w:r>
      <w:r w:rsidR="00C83C5A" w:rsidRPr="003C0255">
        <w:rPr>
          <w:b/>
          <w:bCs/>
        </w:rPr>
        <w:t>za pośrednictwem których najemcy oferują prywatne mieszkania</w:t>
      </w:r>
      <w:r w:rsidR="00550B2C" w:rsidRPr="003C0255">
        <w:rPr>
          <w:b/>
          <w:bCs/>
        </w:rPr>
        <w:t xml:space="preserve"> czy pokoje</w:t>
      </w:r>
      <w:r w:rsidR="00C83C5A" w:rsidRPr="003C0255">
        <w:rPr>
          <w:b/>
          <w:bCs/>
        </w:rPr>
        <w:t xml:space="preserve"> na wynajem w różnych częściach świata</w:t>
      </w:r>
      <w:r w:rsidR="00C01F0F" w:rsidRPr="003C0255">
        <w:rPr>
          <w:b/>
          <w:bCs/>
        </w:rPr>
        <w:t xml:space="preserve">. </w:t>
      </w:r>
      <w:r w:rsidR="003C0255">
        <w:t>M</w:t>
      </w:r>
      <w:r w:rsidR="00C01F0F">
        <w:t xml:space="preserve">ożna </w:t>
      </w:r>
      <w:r w:rsidR="003C0255">
        <w:t xml:space="preserve">je </w:t>
      </w:r>
      <w:r w:rsidR="00C01F0F">
        <w:t>współdzielić z innymi podróżnikami</w:t>
      </w:r>
      <w:r w:rsidR="003C0255">
        <w:t xml:space="preserve"> albo zarezerwować rodzinny apartament z bliskimi</w:t>
      </w:r>
      <w:r w:rsidR="00C83C5A">
        <w:t xml:space="preserve">. Nowoczesne technologie pozwalają jednocześnie, aby wszystkie procesy – od płatności, po zameldowanie się – wykonywać za pośrednictwem urządzeń mobilnych. </w:t>
      </w:r>
    </w:p>
    <w:p w14:paraId="59F56A08" w14:textId="0962D339" w:rsidR="008F1222" w:rsidRDefault="00B6253B" w:rsidP="003C345F">
      <w:pPr>
        <w:spacing w:after="120" w:line="276" w:lineRule="auto"/>
        <w:jc w:val="both"/>
      </w:pPr>
      <w:r w:rsidRPr="00B6253B">
        <w:t xml:space="preserve">Zjawisku </w:t>
      </w:r>
      <w:r w:rsidRPr="00FF29EA">
        <w:rPr>
          <w:i/>
          <w:iCs/>
        </w:rPr>
        <w:t>sharing economy</w:t>
      </w:r>
      <w:r w:rsidRPr="00B6253B">
        <w:t xml:space="preserve"> sprzyja bez wątpienia współczesne podejście do </w:t>
      </w:r>
      <w:r>
        <w:t>przekazywania innym swoich</w:t>
      </w:r>
      <w:r w:rsidRPr="00B6253B">
        <w:t xml:space="preserve"> </w:t>
      </w:r>
      <w:r w:rsidR="00175607">
        <w:t>potrzeb</w:t>
      </w:r>
      <w:r>
        <w:t xml:space="preserve">. </w:t>
      </w:r>
      <w:r w:rsidR="00FD016D" w:rsidRPr="00F74E2D">
        <w:rPr>
          <w:b/>
          <w:bCs/>
        </w:rPr>
        <w:t xml:space="preserve">Tu za przykład posłużyć może </w:t>
      </w:r>
      <w:r w:rsidR="00FD016D" w:rsidRPr="00FF29EA">
        <w:rPr>
          <w:b/>
          <w:bCs/>
          <w:i/>
          <w:iCs/>
        </w:rPr>
        <w:t>carsharing</w:t>
      </w:r>
      <w:r w:rsidR="00FD016D" w:rsidRPr="00F74E2D">
        <w:rPr>
          <w:b/>
          <w:bCs/>
        </w:rPr>
        <w:t>, czyli idea współdzielenia pojazdów.</w:t>
      </w:r>
      <w:r w:rsidR="00FD016D">
        <w:t xml:space="preserve"> Wystarczy w jednej z dedykowanych aplikacji udostępnić informację o wolnym miejscu w aucie, punkcie zbiórki i </w:t>
      </w:r>
      <w:r w:rsidR="00406A9F">
        <w:t xml:space="preserve">miejscowości, </w:t>
      </w:r>
      <w:r w:rsidR="003A700C">
        <w:t>z</w:t>
      </w:r>
      <w:r w:rsidR="00406A9F">
        <w:t xml:space="preserve"> której </w:t>
      </w:r>
      <w:r w:rsidR="003A700C">
        <w:t xml:space="preserve">wyrusza w trasę </w:t>
      </w:r>
      <w:r w:rsidR="00406A9F">
        <w:t xml:space="preserve">właściciel pojazdu. To proste i szybkie rozwiązane pozwala na dzielenie się swoimi zasobami, czerpanie z tego korzyści (np. tańszy koszt paliwa) i zmniejszenie negatywnego wpływu na środowisko (np. </w:t>
      </w:r>
      <w:r w:rsidR="003A700C">
        <w:t xml:space="preserve">niższa </w:t>
      </w:r>
      <w:r w:rsidR="00406A9F">
        <w:t xml:space="preserve">emisja spalin). </w:t>
      </w:r>
      <w:r w:rsidR="00C90DF4">
        <w:t>Analizy wskazują, że jedno współdzielone auto może zastąpić nawet do około 11 samochodów</w:t>
      </w:r>
      <w:r w:rsidR="00CB6404">
        <w:rPr>
          <w:rStyle w:val="Odwoanieprzypisudolnego"/>
        </w:rPr>
        <w:footnoteReference w:id="3"/>
      </w:r>
      <w:r w:rsidR="00C90DF4">
        <w:t>. To także</w:t>
      </w:r>
      <w:r w:rsidR="003A700C">
        <w:t xml:space="preserve"> –</w:t>
      </w:r>
      <w:r w:rsidR="00C90DF4">
        <w:t xml:space="preserve"> poza czynnikami ekologicznymi</w:t>
      </w:r>
      <w:r w:rsidR="003A700C">
        <w:t xml:space="preserve"> –</w:t>
      </w:r>
      <w:r w:rsidR="00C90DF4">
        <w:t xml:space="preserve"> zwolnienie dużej przestrzeni na ciasnych już drogach. </w:t>
      </w:r>
    </w:p>
    <w:p w14:paraId="05B918F0" w14:textId="2F4DE1D0" w:rsidR="00C90DF4" w:rsidRDefault="00C90DF4" w:rsidP="003C345F">
      <w:pPr>
        <w:spacing w:after="120" w:line="276" w:lineRule="auto"/>
        <w:jc w:val="both"/>
      </w:pPr>
      <w:r w:rsidRPr="00FF29EA">
        <w:rPr>
          <w:i/>
          <w:iCs/>
        </w:rPr>
        <w:t xml:space="preserve">Carsharing </w:t>
      </w:r>
      <w:r>
        <w:t>jest jedną z najlepiej rozwijających się branż wykorzystujących założenia ekonomii współdzielenia. Dane</w:t>
      </w:r>
      <w:r w:rsidRPr="00C90DF4">
        <w:t xml:space="preserve"> Global Market Insights</w:t>
      </w:r>
      <w:r>
        <w:t xml:space="preserve"> wskazują, że</w:t>
      </w:r>
      <w:r w:rsidRPr="00C90DF4">
        <w:t xml:space="preserve"> </w:t>
      </w:r>
      <w:r w:rsidRPr="00F74E2D">
        <w:rPr>
          <w:b/>
          <w:bCs/>
        </w:rPr>
        <w:t xml:space="preserve">wartość rynku wspólnego użytkowania samochodów w 2020 roku przekroczyła 2 mld dolarów, a prognozy dla 2027 roku wskazują, że rynek ten może być warty nawet 6,5 mld </w:t>
      </w:r>
      <w:r w:rsidR="009629BB" w:rsidRPr="00F74E2D">
        <w:rPr>
          <w:b/>
          <w:bCs/>
        </w:rPr>
        <w:t>dolarów</w:t>
      </w:r>
      <w:r w:rsidR="009629BB" w:rsidRPr="00F74E2D">
        <w:rPr>
          <w:rStyle w:val="Odwoanieprzypisudolnego"/>
          <w:b/>
          <w:bCs/>
        </w:rPr>
        <w:footnoteReference w:id="4"/>
      </w:r>
      <w:r w:rsidR="009629BB" w:rsidRPr="00F74E2D">
        <w:rPr>
          <w:b/>
          <w:bCs/>
        </w:rPr>
        <w:t>.</w:t>
      </w:r>
    </w:p>
    <w:p w14:paraId="3D81BB8F" w14:textId="62852134" w:rsidR="00FB55C0" w:rsidRDefault="00AD04B0" w:rsidP="003C345F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Czy tylko zaufanie jest</w:t>
      </w:r>
      <w:r w:rsidR="00F74E2D">
        <w:rPr>
          <w:b/>
          <w:bCs/>
        </w:rPr>
        <w:t xml:space="preserve"> kluczem do sukcesu?</w:t>
      </w:r>
    </w:p>
    <w:p w14:paraId="2D8ABC7C" w14:textId="19FFA275" w:rsidR="00FB55C0" w:rsidRDefault="00E6256A" w:rsidP="003C345F">
      <w:pPr>
        <w:spacing w:after="120" w:line="276" w:lineRule="auto"/>
        <w:jc w:val="both"/>
        <w:rPr>
          <w:b/>
          <w:bCs/>
        </w:rPr>
      </w:pPr>
      <w:r>
        <w:t>Rachel Botsman, przez wielu określana „matką” ekonomii współdzielenia</w:t>
      </w:r>
      <w:r w:rsidR="003A700C">
        <w:t>,</w:t>
      </w:r>
      <w:r>
        <w:t xml:space="preserve"> </w:t>
      </w:r>
      <w:r w:rsidR="00AD04B0">
        <w:t xml:space="preserve">ponad 10 lat temu </w:t>
      </w:r>
      <w:r>
        <w:t xml:space="preserve">stwierdziła, że </w:t>
      </w:r>
      <w:r w:rsidR="003A700C">
        <w:t>"e</w:t>
      </w:r>
      <w:r w:rsidRPr="00E6256A">
        <w:t>konomia współdzielenia korzysta z waluty innej niż pieniądz: z zaufania</w:t>
      </w:r>
      <w:r w:rsidR="003A700C">
        <w:t>”</w:t>
      </w:r>
      <w:r>
        <w:t xml:space="preserve">. I choć </w:t>
      </w:r>
      <w:r w:rsidR="00710C4E">
        <w:t>w</w:t>
      </w:r>
      <w:r w:rsidR="003A700C">
        <w:t> </w:t>
      </w:r>
      <w:r w:rsidR="00710C4E">
        <w:t>Polsce poziom zaufania społecznego jest</w:t>
      </w:r>
      <w:r w:rsidR="00175607">
        <w:t xml:space="preserve"> w dalszym ciągu dość</w:t>
      </w:r>
      <w:r w:rsidR="00710C4E">
        <w:t xml:space="preserve"> niski – </w:t>
      </w:r>
      <w:r w:rsidR="00AD04B0">
        <w:t>zdecydowana większość jest zdania, że w stosunkach z innymi trzeba być bardzo ostrożnym (76%)</w:t>
      </w:r>
      <w:r w:rsidR="00AD04B0">
        <w:rPr>
          <w:rStyle w:val="Odwoanieprzypisudolnego"/>
        </w:rPr>
        <w:footnoteReference w:id="5"/>
      </w:r>
      <w:r w:rsidR="00AD04B0">
        <w:t xml:space="preserve"> </w:t>
      </w:r>
      <w:r w:rsidR="00710C4E">
        <w:t xml:space="preserve">– </w:t>
      </w:r>
      <w:r w:rsidR="00710C4E" w:rsidRPr="00FF29EA">
        <w:rPr>
          <w:b/>
          <w:bCs/>
        </w:rPr>
        <w:t>to wartość rynku ekonomii współdzielenia wciąż rośnie</w:t>
      </w:r>
      <w:r w:rsidR="00AD04B0" w:rsidRPr="00FF29EA">
        <w:rPr>
          <w:b/>
          <w:bCs/>
        </w:rPr>
        <w:t xml:space="preserve"> i coraz więcej firm oferuje usługi </w:t>
      </w:r>
      <w:r w:rsidR="00BE2C6C" w:rsidRPr="00FF29EA">
        <w:rPr>
          <w:b/>
          <w:bCs/>
        </w:rPr>
        <w:t>pozwalające mieć, ale nie posiadać na własność</w:t>
      </w:r>
      <w:r w:rsidR="00710C4E" w:rsidRPr="00FF29EA">
        <w:rPr>
          <w:b/>
          <w:bCs/>
        </w:rPr>
        <w:t xml:space="preserve">. </w:t>
      </w:r>
    </w:p>
    <w:p w14:paraId="7EECB891" w14:textId="30C894C2" w:rsidR="00541089" w:rsidRDefault="00F41931" w:rsidP="003C345F">
      <w:pPr>
        <w:spacing w:after="120" w:line="276" w:lineRule="auto"/>
        <w:jc w:val="both"/>
      </w:pPr>
      <w:bookmarkStart w:id="0" w:name="_Hlk104897060"/>
      <w:r w:rsidRPr="00741EB4">
        <w:rPr>
          <w:i/>
          <w:iCs/>
        </w:rPr>
        <w:t xml:space="preserve">Odnośnie polskiej rzeczywistości badania wskazują, że grupa osób planujących wynajem mieszkania to przede wszystkim osoby </w:t>
      </w:r>
      <w:r w:rsidR="008C4CF4" w:rsidRPr="00741EB4">
        <w:rPr>
          <w:i/>
          <w:iCs/>
        </w:rPr>
        <w:t>młodsze</w:t>
      </w:r>
      <w:r w:rsidRPr="00741EB4">
        <w:rPr>
          <w:i/>
          <w:iCs/>
        </w:rPr>
        <w:t xml:space="preserve"> </w:t>
      </w:r>
      <w:r w:rsidR="00541089" w:rsidRPr="00741EB4">
        <w:rPr>
          <w:i/>
          <w:iCs/>
        </w:rPr>
        <w:t xml:space="preserve">– </w:t>
      </w:r>
      <w:r w:rsidRPr="00741EB4">
        <w:rPr>
          <w:i/>
          <w:iCs/>
        </w:rPr>
        <w:t>do 34</w:t>
      </w:r>
      <w:r w:rsidR="00541089" w:rsidRPr="00741EB4">
        <w:rPr>
          <w:i/>
          <w:iCs/>
        </w:rPr>
        <w:t>.</w:t>
      </w:r>
      <w:r w:rsidRPr="00741EB4">
        <w:rPr>
          <w:i/>
          <w:iCs/>
        </w:rPr>
        <w:t xml:space="preserve"> </w:t>
      </w:r>
      <w:r w:rsidR="00541089" w:rsidRPr="00741EB4">
        <w:rPr>
          <w:i/>
          <w:iCs/>
        </w:rPr>
        <w:t xml:space="preserve">roku </w:t>
      </w:r>
      <w:r w:rsidRPr="00741EB4">
        <w:rPr>
          <w:i/>
          <w:iCs/>
        </w:rPr>
        <w:t>ż</w:t>
      </w:r>
      <w:r w:rsidR="00541089" w:rsidRPr="00741EB4">
        <w:rPr>
          <w:i/>
          <w:iCs/>
        </w:rPr>
        <w:t>ycia, a</w:t>
      </w:r>
      <w:r w:rsidRPr="00741EB4">
        <w:rPr>
          <w:i/>
          <w:iCs/>
        </w:rPr>
        <w:t xml:space="preserve"> w większości </w:t>
      </w:r>
      <w:r w:rsidR="00541089" w:rsidRPr="00741EB4">
        <w:rPr>
          <w:i/>
          <w:iCs/>
        </w:rPr>
        <w:t xml:space="preserve">są to </w:t>
      </w:r>
      <w:r w:rsidRPr="00741EB4">
        <w:rPr>
          <w:i/>
          <w:iCs/>
        </w:rPr>
        <w:t>kobiety</w:t>
      </w:r>
      <w:r w:rsidR="00541089" w:rsidRPr="00741EB4">
        <w:rPr>
          <w:i/>
          <w:iCs/>
        </w:rPr>
        <w:t>, które</w:t>
      </w:r>
      <w:r w:rsidR="00ED5A26" w:rsidRPr="00741EB4">
        <w:rPr>
          <w:i/>
          <w:iCs/>
        </w:rPr>
        <w:t xml:space="preserve"> </w:t>
      </w:r>
      <w:r w:rsidR="008C4CF4" w:rsidRPr="00741EB4">
        <w:rPr>
          <w:i/>
          <w:iCs/>
        </w:rPr>
        <w:t xml:space="preserve">stanowią </w:t>
      </w:r>
      <w:r w:rsidRPr="00741EB4">
        <w:rPr>
          <w:i/>
          <w:iCs/>
        </w:rPr>
        <w:t>aż 65% planujących wynajem. Wśród powodów p</w:t>
      </w:r>
      <w:r w:rsidR="00175607" w:rsidRPr="00741EB4">
        <w:rPr>
          <w:i/>
          <w:iCs/>
        </w:rPr>
        <w:t>l</w:t>
      </w:r>
      <w:r w:rsidRPr="00741EB4">
        <w:rPr>
          <w:i/>
          <w:iCs/>
        </w:rPr>
        <w:t xml:space="preserve">anowania wynajmu </w:t>
      </w:r>
      <w:r w:rsidR="00541089" w:rsidRPr="00741EB4">
        <w:rPr>
          <w:i/>
          <w:iCs/>
        </w:rPr>
        <w:t xml:space="preserve">badani </w:t>
      </w:r>
      <w:r w:rsidRPr="00741EB4">
        <w:rPr>
          <w:i/>
          <w:iCs/>
        </w:rPr>
        <w:t>przede wszystkim podają brak konieczności zaciągania kredytu</w:t>
      </w:r>
      <w:r w:rsidR="00541089" w:rsidRPr="00741EB4">
        <w:rPr>
          <w:i/>
          <w:iCs/>
        </w:rPr>
        <w:t xml:space="preserve">, </w:t>
      </w:r>
      <w:r w:rsidRPr="00741EB4">
        <w:rPr>
          <w:i/>
          <w:iCs/>
        </w:rPr>
        <w:t xml:space="preserve">na co wskazało aż 93% respondentów, </w:t>
      </w:r>
      <w:r w:rsidR="00541089" w:rsidRPr="00741EB4">
        <w:rPr>
          <w:i/>
          <w:iCs/>
        </w:rPr>
        <w:t xml:space="preserve">a także </w:t>
      </w:r>
      <w:r w:rsidRPr="00741EB4">
        <w:rPr>
          <w:i/>
          <w:iCs/>
        </w:rPr>
        <w:t>możliwość szybkiego usamodzielnieni</w:t>
      </w:r>
      <w:r w:rsidR="008C4CF4" w:rsidRPr="00741EB4">
        <w:rPr>
          <w:i/>
          <w:iCs/>
        </w:rPr>
        <w:t>a</w:t>
      </w:r>
      <w:r w:rsidRPr="00741EB4">
        <w:rPr>
          <w:i/>
          <w:iCs/>
        </w:rPr>
        <w:t xml:space="preserve"> się</w:t>
      </w:r>
      <w:r w:rsidR="00ED5A26" w:rsidRPr="00741EB4">
        <w:rPr>
          <w:i/>
          <w:iCs/>
        </w:rPr>
        <w:t>, co szczególnie ceni 89% planujących wynaj</w:t>
      </w:r>
      <w:r w:rsidR="00175607" w:rsidRPr="00741EB4">
        <w:rPr>
          <w:i/>
          <w:iCs/>
        </w:rPr>
        <w:t>em</w:t>
      </w:r>
      <w:r w:rsidRPr="00F41931">
        <w:rPr>
          <w:i/>
          <w:iCs/>
        </w:rPr>
        <w:t xml:space="preserve"> </w:t>
      </w:r>
      <w:r>
        <w:t xml:space="preserve">– </w:t>
      </w:r>
      <w:r w:rsidR="00ED5A26">
        <w:t>podsumowała</w:t>
      </w:r>
      <w:r>
        <w:t xml:space="preserve"> Małgorzata Głos</w:t>
      </w:r>
      <w:r w:rsidR="00541089">
        <w:t>,</w:t>
      </w:r>
      <w:r w:rsidR="00ED5A26" w:rsidRPr="00ED5A26">
        <w:t xml:space="preserve"> </w:t>
      </w:r>
      <w:r w:rsidR="00ED5A26" w:rsidRPr="009C0CF6">
        <w:t>Partnerka w firmie Zymetria</w:t>
      </w:r>
      <w:r>
        <w:t xml:space="preserve">, </w:t>
      </w:r>
      <w:r w:rsidR="00263782">
        <w:t>która w</w:t>
      </w:r>
      <w:r w:rsidR="00ED5A26">
        <w:t xml:space="preserve"> </w:t>
      </w:r>
      <w:r w:rsidR="00263782">
        <w:t xml:space="preserve">kwietniu </w:t>
      </w:r>
      <w:r w:rsidR="00ED5A26">
        <w:t>2022 r.</w:t>
      </w:r>
      <w:r w:rsidR="00263782">
        <w:t xml:space="preserve"> przeprowadziła badanie</w:t>
      </w:r>
      <w:r w:rsidR="00ED5A26">
        <w:t xml:space="preserve"> </w:t>
      </w:r>
      <w:r>
        <w:t>„Rynek wynajmu mieszkań w Polsce”</w:t>
      </w:r>
      <w:r w:rsidR="00ED5A26">
        <w:t xml:space="preserve">. </w:t>
      </w:r>
    </w:p>
    <w:p w14:paraId="473CCA6B" w14:textId="223BB9F0" w:rsidR="00F41931" w:rsidRPr="00F41931" w:rsidRDefault="004F10B1" w:rsidP="00FF29EA">
      <w:pPr>
        <w:spacing w:after="120" w:line="276" w:lineRule="auto"/>
        <w:jc w:val="both"/>
      </w:pPr>
      <w:r>
        <w:t>C</w:t>
      </w:r>
      <w:r w:rsidR="00ED5A26">
        <w:t>zy to oznacza, że kobiety w Polsce mają większa potrzebę usamodzielnienia się? Czy chętniej zaufały</w:t>
      </w:r>
      <w:r>
        <w:t xml:space="preserve">by </w:t>
      </w:r>
      <w:r w:rsidR="00ED5A26">
        <w:t xml:space="preserve">ekonomii </w:t>
      </w:r>
      <w:r>
        <w:t>współdzielenia</w:t>
      </w:r>
      <w:r w:rsidR="00ED5A26">
        <w:t>? To trzeba b</w:t>
      </w:r>
      <w:r w:rsidR="00541089">
        <w:t>ędzie</w:t>
      </w:r>
      <w:r w:rsidR="00ED5A26">
        <w:t xml:space="preserve"> sprawdzić </w:t>
      </w:r>
      <w:r w:rsidR="00541089">
        <w:t>w kolejnych badaniach dotyczących rozwoju rynku wynajmu mieszkań w naszym kraju</w:t>
      </w:r>
      <w:r w:rsidR="00ED5A26">
        <w:t xml:space="preserve">. </w:t>
      </w:r>
    </w:p>
    <w:bookmarkEnd w:id="0"/>
    <w:p w14:paraId="76CFB665" w14:textId="77777777" w:rsidR="006A4B93" w:rsidRPr="00FB55C0" w:rsidRDefault="006A4B93" w:rsidP="003C345F">
      <w:pPr>
        <w:spacing w:after="120" w:line="276" w:lineRule="auto"/>
        <w:jc w:val="both"/>
      </w:pPr>
    </w:p>
    <w:sectPr w:rsidR="006A4B93" w:rsidRPr="00FB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EB27" w14:textId="77777777" w:rsidR="00EA17EB" w:rsidRDefault="00EA17EB" w:rsidP="00DE73C1">
      <w:pPr>
        <w:spacing w:after="0" w:line="240" w:lineRule="auto"/>
      </w:pPr>
      <w:r>
        <w:separator/>
      </w:r>
    </w:p>
  </w:endnote>
  <w:endnote w:type="continuationSeparator" w:id="0">
    <w:p w14:paraId="46475C11" w14:textId="77777777" w:rsidR="00EA17EB" w:rsidRDefault="00EA17EB" w:rsidP="00D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B814" w14:textId="77777777" w:rsidR="00EA17EB" w:rsidRDefault="00EA17EB" w:rsidP="00DE73C1">
      <w:pPr>
        <w:spacing w:after="0" w:line="240" w:lineRule="auto"/>
      </w:pPr>
      <w:r>
        <w:separator/>
      </w:r>
    </w:p>
  </w:footnote>
  <w:footnote w:type="continuationSeparator" w:id="0">
    <w:p w14:paraId="6562E92F" w14:textId="77777777" w:rsidR="00EA17EB" w:rsidRDefault="00EA17EB" w:rsidP="00DE73C1">
      <w:pPr>
        <w:spacing w:after="0" w:line="240" w:lineRule="auto"/>
      </w:pPr>
      <w:r>
        <w:continuationSeparator/>
      </w:r>
    </w:p>
  </w:footnote>
  <w:footnote w:id="1">
    <w:p w14:paraId="3A8F2543" w14:textId="19216373" w:rsidR="00DE73C1" w:rsidRPr="00FF29EA" w:rsidRDefault="00DE73C1" w:rsidP="00FF29EA">
      <w:pPr>
        <w:pStyle w:val="Tekstprzypisudolnego"/>
        <w:jc w:val="both"/>
        <w:rPr>
          <w:sz w:val="18"/>
          <w:szCs w:val="18"/>
        </w:rPr>
      </w:pPr>
      <w:r w:rsidRPr="00FF29EA">
        <w:rPr>
          <w:rStyle w:val="Odwoanieprzypisudolnego"/>
          <w:sz w:val="18"/>
          <w:szCs w:val="18"/>
        </w:rPr>
        <w:footnoteRef/>
      </w:r>
      <w:r w:rsidRPr="00FF29EA">
        <w:rPr>
          <w:sz w:val="18"/>
          <w:szCs w:val="18"/>
        </w:rPr>
        <w:t xml:space="preserve"> Statista Research Department, 2021</w:t>
      </w:r>
      <w:r w:rsidR="003C345F">
        <w:rPr>
          <w:sz w:val="18"/>
          <w:szCs w:val="18"/>
        </w:rPr>
        <w:t>.</w:t>
      </w:r>
    </w:p>
  </w:footnote>
  <w:footnote w:id="2">
    <w:p w14:paraId="3DC1E30C" w14:textId="35F09E44" w:rsidR="00F7498A" w:rsidRDefault="00F7498A" w:rsidP="00FF29EA">
      <w:pPr>
        <w:pStyle w:val="Tekstprzypisudolnego"/>
        <w:jc w:val="both"/>
      </w:pPr>
      <w:r w:rsidRPr="00FF29EA">
        <w:rPr>
          <w:rStyle w:val="Odwoanieprzypisudolnego"/>
          <w:sz w:val="18"/>
          <w:szCs w:val="18"/>
        </w:rPr>
        <w:footnoteRef/>
      </w:r>
      <w:r w:rsidRPr="00FF29EA">
        <w:rPr>
          <w:sz w:val="18"/>
          <w:szCs w:val="18"/>
        </w:rPr>
        <w:t xml:space="preserve"> </w:t>
      </w:r>
      <w:r w:rsidR="004D379E" w:rsidRPr="00FF29EA">
        <w:rPr>
          <w:sz w:val="18"/>
          <w:szCs w:val="18"/>
        </w:rPr>
        <w:t>Raport PricewaterhouseCoopers, Najem instytucjonalny– trwały trend, a nie chwilowa moda, str. 2, kwiecień 2022</w:t>
      </w:r>
      <w:r w:rsidR="003C345F">
        <w:rPr>
          <w:sz w:val="18"/>
          <w:szCs w:val="18"/>
        </w:rPr>
        <w:t>.</w:t>
      </w:r>
    </w:p>
  </w:footnote>
  <w:footnote w:id="3">
    <w:p w14:paraId="073A1BBC" w14:textId="6AF45FAE" w:rsidR="00CB6404" w:rsidRPr="00FF29EA" w:rsidRDefault="00CB6404" w:rsidP="00FF29EA">
      <w:pPr>
        <w:spacing w:after="0"/>
        <w:jc w:val="both"/>
        <w:rPr>
          <w:sz w:val="18"/>
          <w:szCs w:val="18"/>
        </w:rPr>
      </w:pPr>
      <w:r w:rsidRPr="00FF29EA">
        <w:rPr>
          <w:rStyle w:val="Odwoanieprzypisudolnego"/>
          <w:sz w:val="18"/>
          <w:szCs w:val="18"/>
        </w:rPr>
        <w:footnoteRef/>
      </w:r>
      <w:r w:rsidRPr="00FF29EA">
        <w:rPr>
          <w:sz w:val="18"/>
          <w:szCs w:val="18"/>
          <w:lang w:val="en-US"/>
        </w:rPr>
        <w:t xml:space="preserve"> Shaheen, S.</w:t>
      </w:r>
      <w:r w:rsidR="00541089">
        <w:rPr>
          <w:sz w:val="18"/>
          <w:szCs w:val="18"/>
          <w:lang w:val="en-US"/>
        </w:rPr>
        <w:t>,</w:t>
      </w:r>
      <w:r w:rsidRPr="00FF29EA">
        <w:rPr>
          <w:sz w:val="18"/>
          <w:szCs w:val="18"/>
          <w:lang w:val="en-US"/>
        </w:rPr>
        <w:t xml:space="preserve"> Carsharing Trends and Research Highlights. </w:t>
      </w:r>
      <w:r w:rsidRPr="00FF29EA">
        <w:rPr>
          <w:sz w:val="18"/>
          <w:szCs w:val="18"/>
        </w:rPr>
        <w:t>Berkeley: Uniwersytet Kalifornijski</w:t>
      </w:r>
      <w:r w:rsidR="00541089">
        <w:rPr>
          <w:sz w:val="18"/>
          <w:szCs w:val="18"/>
        </w:rPr>
        <w:t>, 2017.</w:t>
      </w:r>
    </w:p>
  </w:footnote>
  <w:footnote w:id="4">
    <w:p w14:paraId="02D08AF5" w14:textId="0F95DEF3" w:rsidR="009629BB" w:rsidRPr="00FF29EA" w:rsidRDefault="009629BB" w:rsidP="00FF29EA">
      <w:pPr>
        <w:pStyle w:val="Tekstprzypisudolnego"/>
        <w:jc w:val="both"/>
        <w:rPr>
          <w:sz w:val="18"/>
          <w:szCs w:val="18"/>
        </w:rPr>
      </w:pPr>
      <w:r w:rsidRPr="00FF29EA">
        <w:rPr>
          <w:rStyle w:val="Odwoanieprzypisudolnego"/>
          <w:sz w:val="18"/>
          <w:szCs w:val="18"/>
        </w:rPr>
        <w:footnoteRef/>
      </w:r>
      <w:r w:rsidRPr="00FF29EA">
        <w:rPr>
          <w:sz w:val="18"/>
          <w:szCs w:val="18"/>
        </w:rPr>
        <w:t xml:space="preserve"> Za Global Market Insight: </w:t>
      </w:r>
      <w:hyperlink r:id="rId1" w:history="1">
        <w:r w:rsidRPr="00FF29EA">
          <w:rPr>
            <w:rStyle w:val="Hipercze"/>
            <w:sz w:val="18"/>
            <w:szCs w:val="18"/>
          </w:rPr>
          <w:t>https://www.gminsights.com/industry-analysis/carsharing-market</w:t>
        </w:r>
      </w:hyperlink>
      <w:r w:rsidRPr="00FF29EA">
        <w:rPr>
          <w:sz w:val="18"/>
          <w:szCs w:val="18"/>
        </w:rPr>
        <w:t xml:space="preserve"> </w:t>
      </w:r>
    </w:p>
  </w:footnote>
  <w:footnote w:id="5">
    <w:p w14:paraId="48A1898A" w14:textId="1AAA24D6" w:rsidR="00AD04B0" w:rsidRDefault="00AD04B0" w:rsidP="00FF29EA">
      <w:pPr>
        <w:pStyle w:val="Tekstprzypisudolnego"/>
        <w:jc w:val="both"/>
      </w:pPr>
      <w:r w:rsidRPr="00FF29EA">
        <w:rPr>
          <w:rStyle w:val="Odwoanieprzypisudolnego"/>
          <w:sz w:val="18"/>
          <w:szCs w:val="18"/>
        </w:rPr>
        <w:footnoteRef/>
      </w:r>
      <w:r w:rsidRPr="00FF29EA">
        <w:rPr>
          <w:sz w:val="18"/>
          <w:szCs w:val="18"/>
        </w:rPr>
        <w:t xml:space="preserve"> Za CBOS: </w:t>
      </w:r>
      <w:hyperlink r:id="rId2" w:history="1">
        <w:r w:rsidRPr="00FF29EA">
          <w:rPr>
            <w:rStyle w:val="Hipercze"/>
            <w:sz w:val="18"/>
            <w:szCs w:val="18"/>
          </w:rPr>
          <w:t>https://www.cbos.pl/SPISKOM.POL/2020/K_043_20.PDF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8E"/>
    <w:rsid w:val="0003534B"/>
    <w:rsid w:val="00056F03"/>
    <w:rsid w:val="000625B9"/>
    <w:rsid w:val="00175607"/>
    <w:rsid w:val="001A284E"/>
    <w:rsid w:val="001C24C5"/>
    <w:rsid w:val="001E3575"/>
    <w:rsid w:val="00263782"/>
    <w:rsid w:val="002C55B1"/>
    <w:rsid w:val="002C5B62"/>
    <w:rsid w:val="002F6E87"/>
    <w:rsid w:val="00302FD6"/>
    <w:rsid w:val="00393CA3"/>
    <w:rsid w:val="003A700C"/>
    <w:rsid w:val="003B283C"/>
    <w:rsid w:val="003C0255"/>
    <w:rsid w:val="003C345F"/>
    <w:rsid w:val="00406A9F"/>
    <w:rsid w:val="004D379E"/>
    <w:rsid w:val="004F10B1"/>
    <w:rsid w:val="0051444B"/>
    <w:rsid w:val="00541089"/>
    <w:rsid w:val="00543819"/>
    <w:rsid w:val="00550B2C"/>
    <w:rsid w:val="0056111F"/>
    <w:rsid w:val="00655459"/>
    <w:rsid w:val="006A4B93"/>
    <w:rsid w:val="006B4996"/>
    <w:rsid w:val="006C19B5"/>
    <w:rsid w:val="006C2657"/>
    <w:rsid w:val="00710C4E"/>
    <w:rsid w:val="00741EB4"/>
    <w:rsid w:val="007B6399"/>
    <w:rsid w:val="00830275"/>
    <w:rsid w:val="008C2F1F"/>
    <w:rsid w:val="008C4CF4"/>
    <w:rsid w:val="008C78A5"/>
    <w:rsid w:val="008F1222"/>
    <w:rsid w:val="009167BB"/>
    <w:rsid w:val="009629BB"/>
    <w:rsid w:val="00A33027"/>
    <w:rsid w:val="00A3551C"/>
    <w:rsid w:val="00A4655F"/>
    <w:rsid w:val="00A647DD"/>
    <w:rsid w:val="00A77558"/>
    <w:rsid w:val="00AD04B0"/>
    <w:rsid w:val="00AF5064"/>
    <w:rsid w:val="00B217CE"/>
    <w:rsid w:val="00B5087B"/>
    <w:rsid w:val="00B6253B"/>
    <w:rsid w:val="00BC19D6"/>
    <w:rsid w:val="00BE2C6C"/>
    <w:rsid w:val="00C01F0F"/>
    <w:rsid w:val="00C11CB9"/>
    <w:rsid w:val="00C3602F"/>
    <w:rsid w:val="00C73A87"/>
    <w:rsid w:val="00C83C5A"/>
    <w:rsid w:val="00C860A1"/>
    <w:rsid w:val="00C90DF4"/>
    <w:rsid w:val="00CB6404"/>
    <w:rsid w:val="00CE2C8E"/>
    <w:rsid w:val="00DE73C1"/>
    <w:rsid w:val="00E170A8"/>
    <w:rsid w:val="00E43314"/>
    <w:rsid w:val="00E6256A"/>
    <w:rsid w:val="00EA17EB"/>
    <w:rsid w:val="00ED5A26"/>
    <w:rsid w:val="00F04AA8"/>
    <w:rsid w:val="00F41931"/>
    <w:rsid w:val="00F459C3"/>
    <w:rsid w:val="00F7498A"/>
    <w:rsid w:val="00F74E2D"/>
    <w:rsid w:val="00F842C8"/>
    <w:rsid w:val="00FB55C0"/>
    <w:rsid w:val="00FD016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78B"/>
  <w15:chartTrackingRefBased/>
  <w15:docId w15:val="{5F04CE01-4CC0-4F54-8AB1-5C93B227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3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9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E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os.pl/SPISKOM.POL/2020/K_043_20.PDF" TargetMode="External"/><Relationship Id="rId1" Type="http://schemas.openxmlformats.org/officeDocument/2006/relationships/hyperlink" Target="https://www.gminsights.com/industry-analysis/carsharing-mark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A41A-3708-4728-B775-69FADBA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2022-06-01T14:33:00Z</dcterms:created>
  <dcterms:modified xsi:type="dcterms:W3CDTF">2022-06-02T08:01:00Z</dcterms:modified>
</cp:coreProperties>
</file>